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第十八届社团文化艺术节</w:t>
      </w:r>
      <w:r>
        <w:rPr>
          <w:rFonts w:hint="eastAsia" w:ascii="宋体" w:hAnsi="宋体" w:eastAsia="宋体"/>
          <w:b/>
          <w:bCs/>
          <w:sz w:val="36"/>
          <w:szCs w:val="36"/>
        </w:rPr>
        <w:t>X</w:t>
      </w:r>
      <w:r>
        <w:rPr>
          <w:rFonts w:ascii="宋体" w:hAnsi="宋体" w:eastAsia="宋体"/>
          <w:b/>
          <w:bCs/>
          <w:sz w:val="36"/>
          <w:szCs w:val="36"/>
        </w:rPr>
        <w:t>X</w:t>
      </w:r>
      <w:r>
        <w:rPr>
          <w:rFonts w:hint="eastAsia" w:ascii="宋体" w:hAnsi="宋体" w:eastAsia="宋体"/>
          <w:b/>
          <w:bCs/>
          <w:sz w:val="36"/>
          <w:szCs w:val="36"/>
        </w:rPr>
        <w:t>活动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立项</w:t>
      </w:r>
      <w:r>
        <w:rPr>
          <w:rFonts w:hint="eastAsia" w:ascii="宋体" w:hAnsi="宋体" w:eastAsia="宋体"/>
          <w:b/>
          <w:bCs/>
          <w:sz w:val="36"/>
          <w:szCs w:val="36"/>
        </w:rPr>
        <w:t>书</w:t>
      </w:r>
    </w:p>
    <w:p>
      <w:pPr>
        <w:pStyle w:val="5"/>
        <w:numPr>
          <w:ilvl w:val="0"/>
          <w:numId w:val="1"/>
        </w:numPr>
        <w:ind w:left="720" w:leftChars="0" w:firstLineChars="0"/>
        <w:jc w:val="left"/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活动背景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480" w:firstLineChars="200"/>
        <w:jc w:val="left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团结引领广大青年坚定跟党走，奋进新征程，共同为建团百年献礼，继承和弘扬共青团的光荣传统和优良作风，增强我校青年大学生的光荣感、责任感和使命感，提升我校学生文化艺术修养，丰富校园文化生活。根据教育部、团中央联合印发的《高校学生社团建设管理办法》，结合我校学生社团工作实际，切实发挥学生社团育人功能，在实践中检验学生社团的育人效果，现决定举办合肥学院第十八届学生社团文化节。</w:t>
      </w:r>
    </w:p>
    <w:p>
      <w:pPr>
        <w:pStyle w:val="5"/>
        <w:numPr>
          <w:ilvl w:val="0"/>
          <w:numId w:val="1"/>
        </w:numPr>
        <w:ind w:left="720" w:leftChars="0" w:firstLineChars="0"/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活动名称</w:t>
      </w:r>
    </w:p>
    <w:p>
      <w:pPr>
        <w:ind w:left="420" w:leftChars="200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5"/>
        <w:numPr>
          <w:ilvl w:val="0"/>
          <w:numId w:val="1"/>
        </w:numPr>
        <w:ind w:left="720" w:leftChars="0" w:firstLineChars="0"/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活动主题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与板块名称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outlineLvl w:val="9"/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青春逢百年，奋进新时代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outlineLvl w:val="9"/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板块选择：</w:t>
      </w:r>
    </w:p>
    <w:p>
      <w:pPr>
        <w:pStyle w:val="5"/>
        <w:numPr>
          <w:ilvl w:val="0"/>
          <w:numId w:val="1"/>
        </w:numPr>
        <w:ind w:left="720" w:leftChars="0" w:firstLineChars="0"/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活动时间</w:t>
      </w:r>
    </w:p>
    <w:p>
      <w:pPr>
        <w:ind w:left="420" w:left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X</w:t>
      </w:r>
      <w:r>
        <w:rPr>
          <w:rFonts w:ascii="仿宋_GB2312" w:hAnsi="宋体" w:eastAsia="仿宋_GB2312"/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szCs w:val="28"/>
        </w:rPr>
        <w:t>年X</w:t>
      </w:r>
      <w:r>
        <w:rPr>
          <w:rFonts w:ascii="仿宋_GB2312" w:hAnsi="宋体" w:eastAsia="仿宋_GB2312"/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szCs w:val="28"/>
        </w:rPr>
        <w:t>月X</w:t>
      </w:r>
      <w:r>
        <w:rPr>
          <w:rFonts w:ascii="仿宋_GB2312" w:hAnsi="宋体" w:eastAsia="仿宋_GB2312"/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pStyle w:val="5"/>
        <w:numPr>
          <w:ilvl w:val="0"/>
          <w:numId w:val="1"/>
        </w:numPr>
        <w:ind w:left="720" w:leftChars="0" w:firstLineChars="0"/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活动地点</w:t>
      </w:r>
    </w:p>
    <w:p>
      <w:pPr>
        <w:ind w:left="420" w:leftChars="200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5"/>
        <w:numPr>
          <w:ilvl w:val="0"/>
          <w:numId w:val="1"/>
        </w:numPr>
        <w:ind w:left="720" w:leftChars="0" w:firstLineChars="0"/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举办单位</w:t>
      </w:r>
    </w:p>
    <w:p>
      <w:pPr>
        <w:ind w:left="420" w:left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主办方：合肥学院学生社团联合会</w:t>
      </w:r>
    </w:p>
    <w:p>
      <w:pPr>
        <w:ind w:left="420" w:left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承办方：X</w:t>
      </w:r>
      <w:r>
        <w:rPr>
          <w:rFonts w:ascii="仿宋_GB2312" w:hAnsi="宋体" w:eastAsia="仿宋_GB2312"/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szCs w:val="28"/>
        </w:rPr>
        <w:t>社团</w:t>
      </w:r>
    </w:p>
    <w:p>
      <w:pPr>
        <w:ind w:left="420" w:leftChars="200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5"/>
        <w:numPr>
          <w:ilvl w:val="0"/>
          <w:numId w:val="1"/>
        </w:numPr>
        <w:ind w:left="720" w:leftChars="0" w:firstLineChars="0"/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活动对象</w:t>
      </w:r>
    </w:p>
    <w:p>
      <w:pPr>
        <w:ind w:left="420" w:leftChars="200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5"/>
        <w:numPr>
          <w:ilvl w:val="0"/>
          <w:numId w:val="1"/>
        </w:numPr>
        <w:ind w:left="720" w:leftChars="0" w:firstLineChars="0"/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活动方案</w:t>
      </w:r>
    </w:p>
    <w:p>
      <w:pPr>
        <w:pStyle w:val="5"/>
        <w:numPr>
          <w:numId w:val="0"/>
        </w:numPr>
        <w:ind w:leftChars="0"/>
        <w:jc w:val="left"/>
        <w:rPr>
          <w:rFonts w:ascii="仿宋_GB2312" w:hAnsi="宋体" w:eastAsia="仿宋_GB2312"/>
          <w:b/>
          <w:bCs/>
          <w:sz w:val="32"/>
          <w:szCs w:val="32"/>
        </w:rPr>
      </w:pPr>
      <w:bookmarkStart w:id="0" w:name="_GoBack"/>
      <w:bookmarkEnd w:id="0"/>
    </w:p>
    <w:p>
      <w:pPr>
        <w:pStyle w:val="5"/>
        <w:numPr>
          <w:ilvl w:val="0"/>
          <w:numId w:val="1"/>
        </w:numPr>
        <w:ind w:left="720" w:leftChars="0" w:firstLineChars="0"/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活动人数</w:t>
      </w:r>
    </w:p>
    <w:p>
      <w:pPr>
        <w:pStyle w:val="5"/>
        <w:widowControl w:val="0"/>
        <w:numPr>
          <w:numId w:val="0"/>
        </w:numPr>
        <w:jc w:val="left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ind w:left="420" w:leftChars="200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ind w:left="420" w:leftChars="200"/>
        <w:jc w:val="left"/>
        <w:rPr>
          <w:rFonts w:hint="eastAsia"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  <w:highlight w:val="yellow"/>
        </w:rPr>
        <w:t>注：注意备注是否需要活动证明或获奖证书</w:t>
      </w:r>
    </w:p>
    <w:p>
      <w:pPr>
        <w:pStyle w:val="5"/>
        <w:numPr>
          <w:ilvl w:val="0"/>
          <w:numId w:val="1"/>
        </w:numPr>
        <w:ind w:left="720" w:leftChars="0" w:firstLineChars="0"/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/>
        </w:rPr>
        <w:t>活动物品申请</w:t>
      </w:r>
    </w:p>
    <w:p>
      <w:pPr>
        <w:ind w:left="420" w:left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（一）、广告制作类</w:t>
      </w:r>
    </w:p>
    <w:tbl>
      <w:tblPr>
        <w:tblStyle w:val="2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846"/>
        <w:gridCol w:w="1846"/>
        <w:gridCol w:w="1846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9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社团名称：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活动名称：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申请日期：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活动日期：           期望购买日期：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物品名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估价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用途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购买方式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总计花销：元</w:t>
            </w:r>
          </w:p>
        </w:tc>
      </w:tr>
    </w:tbl>
    <w:p>
      <w:pPr>
        <w:ind w:left="420" w:leftChars="200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ind w:left="420" w:left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（二）、超市采购类</w:t>
      </w:r>
    </w:p>
    <w:tbl>
      <w:tblPr>
        <w:tblStyle w:val="2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46"/>
        <w:gridCol w:w="1846"/>
        <w:gridCol w:w="1846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社团名称：</w:t>
            </w:r>
          </w:p>
          <w:p>
            <w:pPr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活动名称：</w:t>
            </w:r>
          </w:p>
          <w:p>
            <w:pPr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申请日期：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活动日期：           期望购买日期：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物品名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估价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用途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购买方式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总计花销：元</w:t>
            </w:r>
          </w:p>
        </w:tc>
      </w:tr>
    </w:tbl>
    <w:p>
      <w:pPr>
        <w:ind w:left="420" w:leftChars="200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ind w:left="420" w:left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（三）、预计总花销：</w:t>
      </w:r>
    </w:p>
    <w:p>
      <w:pPr>
        <w:ind w:left="420" w:left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（四）、经费来源：</w:t>
      </w:r>
    </w:p>
    <w:p>
      <w:pPr>
        <w:pStyle w:val="5"/>
        <w:numPr>
          <w:ilvl w:val="0"/>
          <w:numId w:val="1"/>
        </w:numPr>
        <w:ind w:left="720" w:leftChars="0" w:firstLineChars="0"/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宣传方案</w:t>
      </w:r>
    </w:p>
    <w:p>
      <w:pPr>
        <w:ind w:left="420" w:left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（一）、所需展板数量</w:t>
      </w:r>
    </w:p>
    <w:p>
      <w:pPr>
        <w:ind w:left="420" w:left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本次活动需要展板X块，摆放在</w:t>
      </w:r>
      <w:r>
        <w:rPr>
          <w:rFonts w:ascii="仿宋_GB2312" w:hAnsi="宋体" w:eastAsia="仿宋_GB2312"/>
          <w:sz w:val="28"/>
          <w:szCs w:val="28"/>
        </w:rPr>
        <w:t>XX</w:t>
      </w:r>
      <w:r>
        <w:rPr>
          <w:rFonts w:hint="eastAsia" w:ascii="仿宋_GB2312" w:hAnsi="宋体" w:eastAsia="仿宋_GB2312"/>
          <w:sz w:val="28"/>
          <w:szCs w:val="28"/>
        </w:rPr>
        <w:t>处</w:t>
      </w:r>
    </w:p>
    <w:p>
      <w:pPr>
        <w:numPr>
          <w:ilvl w:val="0"/>
          <w:numId w:val="2"/>
        </w:numPr>
        <w:ind w:left="420" w:leftChars="200"/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、8</w:t>
      </w:r>
      <w:r>
        <w:rPr>
          <w:rFonts w:ascii="仿宋_GB2312" w:hAnsi="宋体" w:eastAsia="仿宋_GB2312"/>
          <w:sz w:val="28"/>
          <w:szCs w:val="28"/>
        </w:rPr>
        <w:t>0</w:t>
      </w:r>
      <w:r>
        <w:rPr>
          <w:rFonts w:hint="eastAsia" w:ascii="仿宋_GB2312" w:hAnsi="宋体" w:eastAsia="仿宋_GB2312"/>
          <w:sz w:val="28"/>
          <w:szCs w:val="28"/>
        </w:rPr>
        <w:t>-</w:t>
      </w:r>
      <w:r>
        <w:rPr>
          <w:rFonts w:ascii="仿宋_GB2312" w:hAnsi="宋体" w:eastAsia="仿宋_GB2312"/>
          <w:sz w:val="28"/>
          <w:szCs w:val="28"/>
        </w:rPr>
        <w:t>140</w:t>
      </w:r>
      <w:r>
        <w:rPr>
          <w:rFonts w:hint="eastAsia" w:ascii="仿宋_GB2312" w:hAnsi="宋体" w:eastAsia="仿宋_GB2312"/>
          <w:sz w:val="28"/>
          <w:szCs w:val="28"/>
        </w:rPr>
        <w:t>字宣传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方案 </w:t>
      </w:r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hd w:val="clear" w:fill="FFFF00"/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注：如需宣传海报，请打印一份A4黑白的海报随策划书一同上交</w:t>
      </w:r>
    </w:p>
    <w:p>
      <w:pPr>
        <w:pStyle w:val="5"/>
        <w:numPr>
          <w:ilvl w:val="0"/>
          <w:numId w:val="1"/>
        </w:numPr>
        <w:ind w:left="720" w:leftChars="0" w:firstLineChars="0"/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活动注意事项</w:t>
      </w:r>
    </w:p>
    <w:p>
      <w:pPr>
        <w:pStyle w:val="5"/>
        <w:ind w:left="420" w:leftChars="200" w:firstLine="0" w:firstLineChars="0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5"/>
        <w:numPr>
          <w:ilvl w:val="0"/>
          <w:numId w:val="1"/>
        </w:numPr>
        <w:ind w:left="720" w:leftChars="0" w:firstLineChars="0"/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各单位意见</w:t>
      </w: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活动负责人： </w:t>
      </w:r>
      <w:r>
        <w:rPr>
          <w:rFonts w:ascii="仿宋_GB2312" w:hAnsi="宋体" w:eastAsia="仿宋_GB2312"/>
          <w:sz w:val="28"/>
          <w:szCs w:val="28"/>
        </w:rPr>
        <w:t xml:space="preserve">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</w:p>
    <w:tbl>
      <w:tblPr>
        <w:tblStyle w:val="3"/>
        <w:tblpPr w:leftFromText="180" w:rightFromText="180" w:vertAnchor="text" w:horzAnchor="page" w:tblpXSpec="center" w:tblpY="155"/>
        <w:tblOverlap w:val="never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423"/>
        <w:gridCol w:w="2236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2036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指导老师意见：</w:t>
            </w:r>
          </w:p>
        </w:tc>
        <w:tc>
          <w:tcPr>
            <w:tcW w:w="2423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依托单位意见：</w:t>
            </w:r>
          </w:p>
        </w:tc>
        <w:tc>
          <w:tcPr>
            <w:tcW w:w="2236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社联意见：</w:t>
            </w:r>
          </w:p>
        </w:tc>
        <w:tc>
          <w:tcPr>
            <w:tcW w:w="2506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团委意见：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36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日期：</w:t>
            </w:r>
          </w:p>
        </w:tc>
        <w:tc>
          <w:tcPr>
            <w:tcW w:w="2423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日期：</w:t>
            </w:r>
          </w:p>
        </w:tc>
        <w:tc>
          <w:tcPr>
            <w:tcW w:w="2236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日期：</w:t>
            </w:r>
          </w:p>
        </w:tc>
        <w:tc>
          <w:tcPr>
            <w:tcW w:w="2506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日期：</w:t>
            </w:r>
          </w:p>
        </w:tc>
      </w:tr>
    </w:tbl>
    <w:p>
      <w:pPr>
        <w:jc w:val="right"/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 xml:space="preserve">   </w:t>
      </w:r>
    </w:p>
    <w:p>
      <w:pPr>
        <w:jc w:val="right"/>
        <w:rPr>
          <w:rFonts w:ascii="仿宋_GB2312" w:hAnsi="宋体" w:eastAsia="仿宋_GB2312"/>
          <w:b w:val="0"/>
          <w:bCs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X</w:t>
      </w:r>
      <w:r>
        <w:rPr>
          <w:rFonts w:ascii="仿宋_GB2312" w:hAnsi="宋体" w:eastAsia="仿宋_GB2312"/>
          <w:b w:val="0"/>
          <w:bCs w:val="0"/>
          <w:sz w:val="28"/>
          <w:szCs w:val="28"/>
        </w:rPr>
        <w:t>X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社团</w:t>
      </w:r>
    </w:p>
    <w:p>
      <w:pPr>
        <w:jc w:val="right"/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X</w:t>
      </w:r>
      <w:r>
        <w:rPr>
          <w:rFonts w:ascii="仿宋_GB2312" w:hAnsi="宋体" w:eastAsia="仿宋_GB2312"/>
          <w:b w:val="0"/>
          <w:bCs w:val="0"/>
          <w:sz w:val="28"/>
          <w:szCs w:val="28"/>
        </w:rPr>
        <w:t>X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年X</w:t>
      </w:r>
      <w:r>
        <w:rPr>
          <w:rFonts w:ascii="仿宋_GB2312" w:hAnsi="宋体" w:eastAsia="仿宋_GB2312"/>
          <w:b w:val="0"/>
          <w:bCs w:val="0"/>
          <w:sz w:val="28"/>
          <w:szCs w:val="28"/>
        </w:rPr>
        <w:t>X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月X</w:t>
      </w:r>
      <w:r>
        <w:rPr>
          <w:rFonts w:ascii="仿宋_GB2312" w:hAnsi="宋体" w:eastAsia="仿宋_GB2312"/>
          <w:b w:val="0"/>
          <w:bCs w:val="0"/>
          <w:sz w:val="28"/>
          <w:szCs w:val="28"/>
        </w:rPr>
        <w:t>X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6E17A"/>
    <w:multiLevelType w:val="singleLevel"/>
    <w:tmpl w:val="9D16E17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172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B77CA9"/>
    <w:rsid w:val="07B158DD"/>
    <w:rsid w:val="21027BBA"/>
    <w:rsid w:val="220F12EE"/>
    <w:rsid w:val="22F6523B"/>
    <w:rsid w:val="29F714A0"/>
    <w:rsid w:val="2A351FC9"/>
    <w:rsid w:val="2DBD4718"/>
    <w:rsid w:val="2FA9197A"/>
    <w:rsid w:val="32A47405"/>
    <w:rsid w:val="4BD44321"/>
    <w:rsid w:val="531715AA"/>
    <w:rsid w:val="6A2967D0"/>
    <w:rsid w:val="75B156D7"/>
    <w:rsid w:val="78DF4BA6"/>
    <w:rsid w:val="7E61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06F799-6459-45CB-812B-3CE80A7549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570</Words>
  <Characters>586</Characters>
  <Paragraphs>97</Paragraphs>
  <TotalTime>1</TotalTime>
  <ScaleCrop>false</ScaleCrop>
  <LinksUpToDate>false</LinksUpToDate>
  <CharactersWithSpaces>657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2021-11-21T04:51:00Z</dcterms:created>
  <dc:creator>鱼</dc:creator>
  <cp:lastModifiedBy>金泽宇</cp:lastModifiedBy>
  <dcterms:modified xsi:type="dcterms:W3CDTF">2022-04-01T01:33:19Z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634858BD1EAA4749BE5A9EA80608FB81</vt:lpwstr>
  </property>
  <property fmtid="{D5CDD505-2E9C-101B-9397-08002B2CF9AE}" pid="3" name="KSOProductBuildVer">
    <vt:lpwstr>2052-11.1.0.11365</vt:lpwstr>
  </property>
</Properties>
</file>