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Times New Roman" w:eastAsia="黑体"/>
          <w:kern w:val="0"/>
          <w:sz w:val="32"/>
          <w:szCs w:val="32"/>
          <w:lang w:eastAsia="zh-CN"/>
        </w:rPr>
      </w:pPr>
      <w:r>
        <w:rPr>
          <w:rFonts w:hint="eastAsia" w:ascii="黑体" w:hAnsi="Times New Roman" w:eastAsia="黑体"/>
          <w:kern w:val="0"/>
          <w:sz w:val="32"/>
          <w:szCs w:val="32"/>
        </w:rPr>
        <w:t>附件</w:t>
      </w:r>
      <w:r>
        <w:rPr>
          <w:rFonts w:hint="eastAsia" w:ascii="黑体" w:hAnsi="Times New Roman" w:eastAsia="黑体"/>
          <w:kern w:val="0"/>
          <w:sz w:val="32"/>
          <w:szCs w:val="32"/>
          <w:lang w:val="en-US" w:eastAsia="zh-CN"/>
        </w:rPr>
        <w:t>8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合肥学院2021年大学生</w:t>
      </w:r>
    </w:p>
    <w:p>
      <w:pPr>
        <w:spacing w:line="560" w:lineRule="exact"/>
        <w:jc w:val="center"/>
        <w:rPr>
          <w:rFonts w:ascii="方正小标宋简体" w:hAnsi="宋体" w:eastAsia="方正小标宋简体" w:cs="华文中宋"/>
          <w:bCs/>
          <w:sz w:val="44"/>
          <w:szCs w:val="44"/>
          <w:lang w:val="zh-CN"/>
        </w:rPr>
      </w:pPr>
      <w:r>
        <w:rPr>
          <w:rFonts w:hint="eastAsia" w:ascii="方正小标宋简体" w:hAnsi="宋体" w:eastAsia="方正小标宋简体"/>
          <w:sz w:val="44"/>
          <w:szCs w:val="44"/>
        </w:rPr>
        <w:t>暑期“三下乡”社会实践活动</w:t>
      </w:r>
      <w:r>
        <w:rPr>
          <w:rFonts w:hint="eastAsia" w:ascii="方正小标宋简体" w:hAnsi="宋体" w:eastAsia="方正小标宋简体" w:cs="华文中宋"/>
          <w:bCs/>
          <w:sz w:val="44"/>
          <w:szCs w:val="44"/>
          <w:lang w:val="zh-CN"/>
        </w:rPr>
        <w:t>情况统计表</w:t>
      </w:r>
    </w:p>
    <w:p>
      <w:pPr>
        <w:spacing w:line="560" w:lineRule="exact"/>
        <w:jc w:val="center"/>
        <w:rPr>
          <w:rFonts w:ascii="方正小标宋简体" w:hAnsi="宋体" w:eastAsia="方正小标宋简体" w:cs="华文中宋"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napToGrid w:val="0"/>
        <w:spacing w:line="560" w:lineRule="exact"/>
        <w:ind w:firstLine="138" w:firstLineChars="49"/>
        <w:rPr>
          <w:rFonts w:ascii="方正小标宋简体" w:hAnsi="宋体" w:eastAsia="方正小标宋简体" w:cs="华文中宋"/>
          <w:bCs/>
          <w:sz w:val="44"/>
          <w:szCs w:val="44"/>
          <w:lang w:val="zh-CN"/>
        </w:rPr>
      </w:pPr>
      <w:r>
        <w:rPr>
          <w:rFonts w:hint="eastAsia" w:ascii="Times New Roman" w:hAnsi="Times New Roman" w:eastAsia="方正楷体简体"/>
          <w:b/>
          <w:kern w:val="0"/>
          <w:sz w:val="28"/>
          <w:szCs w:val="28"/>
        </w:rPr>
        <w:t>学院/组织：</w:t>
      </w:r>
      <w:r>
        <w:rPr>
          <w:rFonts w:ascii="Times New Roman" w:hAnsi="Times New Roman" w:eastAsia="方正楷体简体"/>
          <w:b/>
          <w:kern w:val="0"/>
          <w:sz w:val="28"/>
          <w:szCs w:val="28"/>
        </w:rPr>
        <w:t xml:space="preserve">       </w:t>
      </w:r>
      <w:r>
        <w:rPr>
          <w:rFonts w:hint="eastAsia" w:ascii="Times New Roman" w:hAnsi="Times New Roman" w:eastAsia="方正楷体简体"/>
          <w:b/>
          <w:kern w:val="0"/>
          <w:sz w:val="28"/>
          <w:szCs w:val="28"/>
        </w:rPr>
        <w:t xml:space="preserve">      </w:t>
      </w:r>
      <w:r>
        <w:rPr>
          <w:rFonts w:ascii="Times New Roman" w:hAnsi="Times New Roman" w:eastAsia="方正楷体简体"/>
          <w:b/>
          <w:kern w:val="0"/>
          <w:sz w:val="28"/>
          <w:szCs w:val="28"/>
        </w:rPr>
        <w:t xml:space="preserve"> </w:t>
      </w:r>
      <w:r>
        <w:rPr>
          <w:rFonts w:hint="eastAsia" w:ascii="方正楷体简体" w:hAnsi="Times New Roman" w:eastAsia="方正楷体简体"/>
          <w:b/>
          <w:sz w:val="28"/>
          <w:szCs w:val="28"/>
        </w:rPr>
        <w:t>填表人：         联系电话：</w:t>
      </w:r>
      <w:r>
        <w:rPr>
          <w:rFonts w:ascii="Times New Roman" w:hAnsi="Times New Roman" w:eastAsia="方正楷体简体"/>
          <w:b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方正楷体简体"/>
          <w:b/>
          <w:kern w:val="0"/>
          <w:sz w:val="28"/>
          <w:szCs w:val="28"/>
        </w:rPr>
        <w:t xml:space="preserve">            </w:t>
      </w:r>
    </w:p>
    <w:tbl>
      <w:tblPr>
        <w:tblStyle w:val="3"/>
        <w:tblW w:w="87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1"/>
        <w:gridCol w:w="4215"/>
        <w:gridCol w:w="1215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4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b/>
                <w:sz w:val="24"/>
                <w:lang w:val="zh-CN"/>
              </w:rPr>
            </w:pPr>
            <w:r>
              <w:rPr>
                <w:rFonts w:hint="eastAsia" w:ascii="仿宋_GB2312" w:eastAsia="仿宋_GB2312" w:cs="楷体_GB2312"/>
                <w:b/>
                <w:sz w:val="24"/>
                <w:lang w:val="zh-CN"/>
              </w:rPr>
              <w:t>本</w:t>
            </w:r>
            <w:r>
              <w:rPr>
                <w:rFonts w:hint="eastAsia" w:ascii="仿宋_GB2312" w:eastAsia="仿宋_GB2312" w:cs="楷体_GB2312"/>
                <w:b/>
                <w:sz w:val="24"/>
              </w:rPr>
              <w:t>学院、组织</w:t>
            </w:r>
            <w:r>
              <w:rPr>
                <w:rFonts w:hint="eastAsia" w:ascii="仿宋_GB2312" w:eastAsia="仿宋_GB2312" w:cs="楷体_GB2312"/>
                <w:b/>
                <w:sz w:val="24"/>
                <w:lang w:val="zh-CN"/>
              </w:rPr>
              <w:t>参加活动的学生总数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041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黑体" w:eastAsia="仿宋_GB2312" w:cs="宋体"/>
                <w:bCs/>
                <w:kern w:val="0"/>
                <w:sz w:val="22"/>
              </w:rPr>
              <w:t>团队类别</w:t>
            </w:r>
          </w:p>
        </w:tc>
        <w:tc>
          <w:tcPr>
            <w:tcW w:w="4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sz w:val="24"/>
              </w:rPr>
            </w:pPr>
            <w:r>
              <w:rPr>
                <w:rFonts w:hint="eastAsia" w:ascii="仿宋_GB2312" w:eastAsia="仿宋_GB2312" w:cs="楷体_GB2312"/>
                <w:sz w:val="24"/>
              </w:rPr>
              <w:t>类别</w:t>
            </w:r>
          </w:p>
        </w:tc>
        <w:tc>
          <w:tcPr>
            <w:tcW w:w="1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sz w:val="24"/>
              </w:rPr>
            </w:pPr>
            <w:r>
              <w:rPr>
                <w:rFonts w:hint="eastAsia" w:ascii="仿宋_GB2312" w:eastAsia="仿宋_GB2312" w:cs="楷体_GB2312"/>
                <w:sz w:val="24"/>
                <w:lang w:val="zh-CN"/>
              </w:rPr>
              <w:t>团队数量</w:t>
            </w:r>
          </w:p>
        </w:tc>
        <w:tc>
          <w:tcPr>
            <w:tcW w:w="129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sz w:val="24"/>
              </w:rPr>
            </w:pPr>
            <w:r>
              <w:rPr>
                <w:rFonts w:hint="eastAsia" w:ascii="仿宋_GB2312" w:eastAsia="仿宋_GB2312" w:cs="楷体_GB2312"/>
                <w:sz w:val="24"/>
              </w:rPr>
              <w:t>参与人数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  <w:lang w:val="zh-CN"/>
              </w:rPr>
            </w:pPr>
          </w:p>
        </w:tc>
        <w:tc>
          <w:tcPr>
            <w:tcW w:w="4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黑体" w:eastAsia="仿宋_GB2312" w:cs="宋体"/>
                <w:bCs/>
                <w:kern w:val="0"/>
                <w:sz w:val="22"/>
              </w:rPr>
              <w:t>党史学习</w:t>
            </w:r>
          </w:p>
        </w:tc>
        <w:tc>
          <w:tcPr>
            <w:tcW w:w="1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b/>
                <w:sz w:val="24"/>
                <w:lang w:val="zh-CN"/>
              </w:rPr>
            </w:pPr>
          </w:p>
        </w:tc>
        <w:tc>
          <w:tcPr>
            <w:tcW w:w="4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黑体" w:eastAsia="仿宋_GB2312" w:cs="宋体"/>
                <w:bCs/>
                <w:kern w:val="0"/>
                <w:sz w:val="22"/>
              </w:rPr>
              <w:t>理论宣讲</w:t>
            </w:r>
          </w:p>
        </w:tc>
        <w:tc>
          <w:tcPr>
            <w:tcW w:w="1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b/>
                <w:sz w:val="24"/>
                <w:lang w:val="zh-CN"/>
              </w:rPr>
            </w:pPr>
          </w:p>
        </w:tc>
        <w:tc>
          <w:tcPr>
            <w:tcW w:w="4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黑体" w:eastAsia="仿宋_GB2312" w:cs="宋体"/>
                <w:bCs/>
                <w:kern w:val="0"/>
                <w:sz w:val="22"/>
              </w:rPr>
              <w:t>国情观察</w:t>
            </w:r>
          </w:p>
        </w:tc>
        <w:tc>
          <w:tcPr>
            <w:tcW w:w="1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b/>
                <w:sz w:val="24"/>
                <w:lang w:val="zh-CN"/>
              </w:rPr>
            </w:pPr>
          </w:p>
        </w:tc>
        <w:tc>
          <w:tcPr>
            <w:tcW w:w="4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黑体" w:eastAsia="仿宋_GB2312" w:cs="宋体"/>
                <w:bCs/>
                <w:kern w:val="0"/>
                <w:sz w:val="22"/>
              </w:rPr>
              <w:t>乡村振兴</w:t>
            </w:r>
          </w:p>
        </w:tc>
        <w:tc>
          <w:tcPr>
            <w:tcW w:w="1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b/>
                <w:sz w:val="24"/>
                <w:lang w:val="zh-CN"/>
              </w:rPr>
            </w:pPr>
          </w:p>
        </w:tc>
        <w:tc>
          <w:tcPr>
            <w:tcW w:w="4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黑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黑体" w:eastAsia="仿宋_GB2312" w:cs="宋体"/>
                <w:bCs/>
                <w:kern w:val="0"/>
                <w:sz w:val="22"/>
              </w:rPr>
              <w:t>民族团结</w:t>
            </w:r>
          </w:p>
        </w:tc>
        <w:tc>
          <w:tcPr>
            <w:tcW w:w="1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b/>
                <w:sz w:val="24"/>
                <w:lang w:val="zh-CN"/>
              </w:rPr>
            </w:pPr>
          </w:p>
        </w:tc>
        <w:tc>
          <w:tcPr>
            <w:tcW w:w="4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黑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黑体" w:eastAsia="仿宋_GB2312" w:cs="宋体"/>
                <w:bCs/>
                <w:kern w:val="0"/>
                <w:sz w:val="22"/>
              </w:rPr>
              <w:t>“青年红色筑梦之旅”专项团。</w:t>
            </w:r>
          </w:p>
        </w:tc>
        <w:tc>
          <w:tcPr>
            <w:tcW w:w="1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b/>
                <w:sz w:val="24"/>
                <w:lang w:val="zh-CN"/>
              </w:rPr>
            </w:pPr>
          </w:p>
        </w:tc>
        <w:tc>
          <w:tcPr>
            <w:tcW w:w="4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黑体" w:eastAsia="仿宋_GB2312" w:cs="宋体"/>
                <w:bCs/>
                <w:kern w:val="0"/>
                <w:sz w:val="22"/>
              </w:rPr>
              <w:t>“云课堂”教育帮扶</w:t>
            </w:r>
          </w:p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left"/>
              <w:rPr>
                <w:rFonts w:hint="eastAsia" w:ascii="仿宋_GB2312" w:hAnsi="黑体" w:eastAsia="仿宋_GB2312" w:cs="宋体"/>
                <w:bCs/>
                <w:kern w:val="0"/>
                <w:sz w:val="22"/>
              </w:rPr>
            </w:pPr>
          </w:p>
        </w:tc>
        <w:tc>
          <w:tcPr>
            <w:tcW w:w="1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hint="eastAsia" w:ascii="仿宋_GB2312" w:eastAsia="仿宋_GB2312" w:cs="楷体_GB2312"/>
                <w:b/>
                <w:sz w:val="24"/>
                <w:lang w:val="zh-CN"/>
              </w:rPr>
            </w:pPr>
            <w:r>
              <w:rPr>
                <w:rFonts w:hint="eastAsia" w:ascii="仿宋_GB2312" w:eastAsia="仿宋_GB2312" w:cs="楷体_GB2312"/>
                <w:b/>
                <w:sz w:val="24"/>
                <w:lang w:val="zh-CN"/>
              </w:rPr>
              <w:t>、</w:t>
            </w:r>
          </w:p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hint="eastAsia" w:ascii="仿宋_GB2312" w:eastAsia="仿宋_GB2312" w:cs="楷体_GB2312"/>
                <w:b/>
                <w:sz w:val="24"/>
                <w:lang w:val="zh-CN"/>
              </w:rPr>
            </w:pPr>
          </w:p>
        </w:tc>
        <w:tc>
          <w:tcPr>
            <w:tcW w:w="4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黑体" w:eastAsia="仿宋_GB2312" w:cs="宋体"/>
                <w:bCs/>
                <w:kern w:val="0"/>
                <w:sz w:val="22"/>
              </w:rPr>
              <w:t>“云调研”走访采风</w:t>
            </w:r>
          </w:p>
        </w:tc>
        <w:tc>
          <w:tcPr>
            <w:tcW w:w="1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b/>
                <w:sz w:val="24"/>
                <w:lang w:val="zh-CN"/>
              </w:rPr>
            </w:pPr>
          </w:p>
        </w:tc>
        <w:tc>
          <w:tcPr>
            <w:tcW w:w="4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left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黑体" w:eastAsia="仿宋_GB2312" w:cs="宋体"/>
                <w:bCs/>
                <w:kern w:val="0"/>
                <w:sz w:val="22"/>
              </w:rPr>
              <w:t>开展返家乡社会实践</w:t>
            </w:r>
          </w:p>
        </w:tc>
        <w:tc>
          <w:tcPr>
            <w:tcW w:w="1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04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b/>
                <w:sz w:val="24"/>
                <w:lang w:val="zh-CN"/>
              </w:rPr>
            </w:pPr>
          </w:p>
        </w:tc>
        <w:tc>
          <w:tcPr>
            <w:tcW w:w="4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left"/>
              <w:rPr>
                <w:rFonts w:hint="default" w:ascii="仿宋_GB2312" w:hAnsi="黑体" w:eastAsia="仿宋_GB2312" w:cs="宋体"/>
                <w:bCs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bCs/>
                <w:kern w:val="0"/>
                <w:sz w:val="22"/>
                <w:lang w:val="en-US" w:eastAsia="zh-CN"/>
              </w:rPr>
              <w:t>其他类别</w:t>
            </w:r>
          </w:p>
        </w:tc>
        <w:tc>
          <w:tcPr>
            <w:tcW w:w="1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_GB2312" w:hAnsi="黑体" w:eastAsia="仿宋_GB2312" w:cs="宋体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  <w:jc w:val="center"/>
        </w:trPr>
        <w:tc>
          <w:tcPr>
            <w:tcW w:w="204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b/>
                <w:sz w:val="24"/>
                <w:lang w:val="zh-CN"/>
              </w:rPr>
            </w:pPr>
            <w:r>
              <w:rPr>
                <w:rFonts w:hint="eastAsia" w:ascii="仿宋_GB2312" w:eastAsia="仿宋_GB2312" w:cs="楷体_GB2312"/>
                <w:b/>
                <w:sz w:val="24"/>
                <w:lang w:val="zh-CN"/>
              </w:rPr>
              <w:t>各级领导出席本地活动的情况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spacing w:val="-1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spacing w:val="-1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spacing w:val="-1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rPr>
                <w:rFonts w:ascii="仿宋_GB2312" w:eastAsia="仿宋_GB2312" w:cs="楷体_GB2312"/>
                <w:spacing w:val="-1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204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b/>
                <w:sz w:val="24"/>
                <w:lang w:val="zh-CN"/>
              </w:rPr>
            </w:pPr>
            <w:r>
              <w:rPr>
                <w:rFonts w:hint="eastAsia" w:ascii="仿宋_GB2312" w:eastAsia="仿宋_GB2312" w:cs="楷体_GB2312"/>
                <w:b/>
                <w:sz w:val="24"/>
                <w:lang w:val="zh-CN"/>
              </w:rPr>
              <w:t>媒体宣传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rPr>
                <w:rFonts w:ascii="仿宋_GB2312" w:eastAsia="仿宋_GB2312" w:cs="楷体_GB2312"/>
                <w:spacing w:val="-1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spacing w:val="-1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spacing w:val="-10"/>
                <w:sz w:val="24"/>
                <w:lang w:val="zh-CN"/>
              </w:rPr>
            </w:pPr>
            <w:r>
              <w:rPr>
                <w:rFonts w:hint="eastAsia" w:ascii="仿宋_GB2312" w:eastAsia="仿宋_GB2312" w:cs="楷体_GB2312"/>
                <w:spacing w:val="-10"/>
                <w:sz w:val="24"/>
                <w:lang w:val="zh-CN"/>
              </w:rPr>
              <w:t>国家级：</w:t>
            </w:r>
            <w:r>
              <w:rPr>
                <w:rFonts w:hint="eastAsia" w:ascii="仿宋_GB2312" w:eastAsia="仿宋_GB2312" w:cs="楷体_GB2312"/>
                <w:spacing w:val="-10"/>
                <w:sz w:val="24"/>
                <w:u w:val="single"/>
                <w:lang w:val="zh-CN"/>
              </w:rPr>
              <w:t xml:space="preserve">  </w:t>
            </w:r>
            <w:r>
              <w:rPr>
                <w:rFonts w:hint="eastAsia" w:ascii="仿宋_GB2312" w:eastAsia="仿宋_GB2312" w:cs="楷体_GB2312"/>
                <w:spacing w:val="-10"/>
                <w:sz w:val="24"/>
                <w:lang w:val="zh-CN"/>
              </w:rPr>
              <w:t>篇；省级：</w:t>
            </w:r>
            <w:r>
              <w:rPr>
                <w:rFonts w:hint="eastAsia" w:ascii="仿宋_GB2312" w:eastAsia="仿宋_GB2312" w:cs="楷体_GB2312"/>
                <w:spacing w:val="-10"/>
                <w:sz w:val="24"/>
                <w:u w:val="single"/>
                <w:lang w:val="zh-CN"/>
              </w:rPr>
              <w:t xml:space="preserve">  </w:t>
            </w:r>
            <w:r>
              <w:rPr>
                <w:rFonts w:hint="eastAsia" w:ascii="仿宋_GB2312" w:eastAsia="仿宋_GB2312" w:cs="楷体_GB2312"/>
                <w:spacing w:val="-10"/>
                <w:sz w:val="24"/>
                <w:lang w:val="zh-CN"/>
              </w:rPr>
              <w:t>篇；地市级：</w:t>
            </w:r>
            <w:r>
              <w:rPr>
                <w:rFonts w:hint="eastAsia" w:ascii="仿宋_GB2312" w:eastAsia="仿宋_GB2312" w:cs="楷体_GB2312"/>
                <w:spacing w:val="-10"/>
                <w:sz w:val="24"/>
                <w:u w:val="single"/>
                <w:lang w:val="zh-CN"/>
              </w:rPr>
              <w:t xml:space="preserve">  </w:t>
            </w:r>
            <w:r>
              <w:rPr>
                <w:rFonts w:hint="eastAsia" w:ascii="仿宋_GB2312" w:eastAsia="仿宋_GB2312" w:cs="楷体_GB2312"/>
                <w:spacing w:val="-10"/>
                <w:sz w:val="24"/>
                <w:lang w:val="zh-CN"/>
              </w:rPr>
              <w:t>篇；其他：</w:t>
            </w:r>
            <w:r>
              <w:rPr>
                <w:rFonts w:hint="eastAsia" w:ascii="仿宋_GB2312" w:eastAsia="仿宋_GB2312" w:cs="楷体_GB2312"/>
                <w:spacing w:val="-10"/>
                <w:sz w:val="24"/>
                <w:u w:val="single"/>
                <w:lang w:val="zh-CN"/>
              </w:rPr>
              <w:t xml:space="preserve">  </w:t>
            </w:r>
            <w:r>
              <w:rPr>
                <w:rFonts w:hint="eastAsia" w:ascii="仿宋_GB2312" w:eastAsia="仿宋_GB2312" w:cs="楷体_GB2312"/>
                <w:spacing w:val="-10"/>
                <w:sz w:val="24"/>
                <w:lang w:val="zh-CN"/>
              </w:rPr>
              <w:t>篇；总数：</w:t>
            </w:r>
            <w:r>
              <w:rPr>
                <w:rFonts w:hint="eastAsia" w:ascii="仿宋_GB2312" w:eastAsia="仿宋_GB2312" w:cs="楷体_GB2312"/>
                <w:spacing w:val="-10"/>
                <w:sz w:val="24"/>
                <w:u w:val="single"/>
                <w:lang w:val="zh-CN"/>
              </w:rPr>
              <w:t xml:space="preserve">  </w:t>
            </w:r>
            <w:r>
              <w:rPr>
                <w:rFonts w:hint="eastAsia" w:ascii="仿宋_GB2312" w:eastAsia="仿宋_GB2312" w:cs="楷体_GB2312"/>
                <w:spacing w:val="-10"/>
                <w:sz w:val="24"/>
                <w:lang w:val="zh-CN"/>
              </w:rPr>
              <w:t>篇</w:t>
            </w:r>
          </w:p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spacing w:val="-1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仿宋_GB2312" w:eastAsia="仿宋_GB2312" w:cs="楷体_GB2312"/>
                <w:spacing w:val="-10"/>
                <w:sz w:val="24"/>
                <w:lang w:val="zh-CN"/>
              </w:rPr>
            </w:pPr>
          </w:p>
        </w:tc>
      </w:tr>
    </w:tbl>
    <w:p/>
    <w:p/>
    <w:p>
      <w:pPr>
        <w:spacing w:line="560" w:lineRule="exact"/>
        <w:jc w:val="left"/>
        <w:rPr>
          <w:rFonts w:ascii="黑体" w:hAnsi="Times New Roman" w:eastAsia="黑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ascii="黑体" w:hAnsi="Times New Roman" w:eastAsia="黑体"/>
          <w:kern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3F9322B"/>
    <w:rsid w:val="003578DD"/>
    <w:rsid w:val="009429AA"/>
    <w:rsid w:val="00B55B78"/>
    <w:rsid w:val="02654D48"/>
    <w:rsid w:val="06A52E81"/>
    <w:rsid w:val="087B18EE"/>
    <w:rsid w:val="0B544C23"/>
    <w:rsid w:val="0BF053AF"/>
    <w:rsid w:val="13F9322B"/>
    <w:rsid w:val="17396754"/>
    <w:rsid w:val="18366BA4"/>
    <w:rsid w:val="19B72F37"/>
    <w:rsid w:val="1C606331"/>
    <w:rsid w:val="1D1170C5"/>
    <w:rsid w:val="1DDF515E"/>
    <w:rsid w:val="1E3702DD"/>
    <w:rsid w:val="20190C03"/>
    <w:rsid w:val="22704FD1"/>
    <w:rsid w:val="236A6CA0"/>
    <w:rsid w:val="272F0B8A"/>
    <w:rsid w:val="276B39D2"/>
    <w:rsid w:val="28333E9B"/>
    <w:rsid w:val="2A3370EC"/>
    <w:rsid w:val="2DB8630C"/>
    <w:rsid w:val="2F334574"/>
    <w:rsid w:val="31F71E13"/>
    <w:rsid w:val="329E6A31"/>
    <w:rsid w:val="33C433DB"/>
    <w:rsid w:val="34D140B7"/>
    <w:rsid w:val="36FC670E"/>
    <w:rsid w:val="37193907"/>
    <w:rsid w:val="37936640"/>
    <w:rsid w:val="37B62FF6"/>
    <w:rsid w:val="399B66CE"/>
    <w:rsid w:val="3A3E758F"/>
    <w:rsid w:val="3D851318"/>
    <w:rsid w:val="43924DA7"/>
    <w:rsid w:val="43A455A9"/>
    <w:rsid w:val="447711D6"/>
    <w:rsid w:val="448630C9"/>
    <w:rsid w:val="507265FC"/>
    <w:rsid w:val="54F64951"/>
    <w:rsid w:val="5D6A0CA4"/>
    <w:rsid w:val="606F0FB7"/>
    <w:rsid w:val="61032E78"/>
    <w:rsid w:val="665E66E2"/>
    <w:rsid w:val="68F83676"/>
    <w:rsid w:val="69284DE7"/>
    <w:rsid w:val="6A636AB5"/>
    <w:rsid w:val="6C081052"/>
    <w:rsid w:val="6E223FA2"/>
    <w:rsid w:val="6F6F288E"/>
    <w:rsid w:val="71410362"/>
    <w:rsid w:val="77BD3BFA"/>
    <w:rsid w:val="782036A0"/>
    <w:rsid w:val="7AE46965"/>
    <w:rsid w:val="7B2F68FC"/>
    <w:rsid w:val="7DA76DD0"/>
    <w:rsid w:val="7DC7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customStyle="1" w:styleId="6">
    <w:name w:val="无间隔1"/>
    <w:uiPriority w:val="0"/>
    <w:rPr>
      <w:rFonts w:ascii="Calibri" w:hAnsi="Calibri" w:eastAsia="宋体" w:cs="Calibri"/>
      <w:sz w:val="22"/>
      <w:szCs w:val="22"/>
      <w:lang w:val="cs-CZ" w:eastAsia="zh-CN" w:bidi="ar-SA"/>
    </w:rPr>
  </w:style>
  <w:style w:type="paragraph" w:customStyle="1" w:styleId="7">
    <w:name w:val="HTML 预设格式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513</Words>
  <Characters>2930</Characters>
  <Lines>24</Lines>
  <Paragraphs>6</Paragraphs>
  <TotalTime>2</TotalTime>
  <ScaleCrop>false</ScaleCrop>
  <LinksUpToDate>false</LinksUpToDate>
  <CharactersWithSpaces>3437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2020-08-23T02:23:00Z</dcterms:created>
  <dc:creator>dan儿</dc:creator>
  <cp:lastModifiedBy>user</cp:lastModifiedBy>
  <dcterms:modified xsi:type="dcterms:W3CDTF">2021-08-24T01:20:33Z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E9A18C216F0F483C8F473AEFF3AAAAB9</vt:lpwstr>
  </property>
</Properties>
</file>