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</w:p>
    <w:p/>
    <w:p/>
    <w:p>
      <w:pPr>
        <w:jc w:val="center"/>
        <w:rPr>
          <w:rFonts w:hint="eastAsia"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政府采购项目采购需求</w:t>
      </w:r>
    </w:p>
    <w:p>
      <w:pPr>
        <w:jc w:val="center"/>
        <w:rPr>
          <w:rFonts w:hint="eastAsia" w:ascii="黑体" w:hAnsi="黑体" w:eastAsia="黑体" w:cs="宋体"/>
          <w:sz w:val="72"/>
          <w:szCs w:val="44"/>
          <w:lang w:eastAsia="zh-CN"/>
        </w:rPr>
      </w:pPr>
      <w:r>
        <w:rPr>
          <w:rFonts w:hint="eastAsia" w:ascii="黑体" w:hAnsi="黑体" w:eastAsia="黑体" w:cs="宋体"/>
          <w:sz w:val="72"/>
          <w:szCs w:val="44"/>
        </w:rPr>
        <w:t>调查</w:t>
      </w:r>
      <w:r>
        <w:rPr>
          <w:rFonts w:hint="eastAsia" w:ascii="黑体" w:hAnsi="黑体" w:eastAsia="黑体" w:cs="宋体"/>
          <w:sz w:val="72"/>
          <w:szCs w:val="44"/>
          <w:lang w:eastAsia="zh-CN"/>
        </w:rPr>
        <w:t>报告</w:t>
      </w:r>
    </w:p>
    <w:p/>
    <w:p/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项目名称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>
      <w:pPr>
        <w:ind w:firstLine="1440" w:firstLineChars="45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采购单位：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2560" w:firstLineChars="8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二〇二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年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调 查 </w:t>
      </w:r>
      <w:r>
        <w:rPr>
          <w:rFonts w:ascii="黑体" w:hAnsi="黑体" w:eastAsia="黑体"/>
          <w:sz w:val="44"/>
          <w:szCs w:val="44"/>
        </w:rPr>
        <w:t>说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ascii="黑体" w:hAnsi="黑体" w:eastAsia="黑体"/>
          <w:sz w:val="44"/>
          <w:szCs w:val="44"/>
        </w:rPr>
        <w:t>明</w:t>
      </w:r>
    </w:p>
    <w:p>
      <w:pPr>
        <w:spacing w:line="560" w:lineRule="exact"/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《财政部关于印发&lt;政府采购需求管理办法&gt;的通知》（财库〔2021〕22号）第十一条规定的采购项目，采购人必须开展需求调查。采购人可以自行组织采购需求调查、编制，也可以委托专业第三方机构调查、编制。</w:t>
      </w:r>
    </w:p>
    <w:p>
      <w:pPr>
        <w:spacing w:line="560" w:lineRule="exact"/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二、采购需求的调查应当符合《财政部关于印发&lt;政府采购需求管理办法&gt;的通知》（财库〔2021〕22号）第十条的要求及政府采购的相关规定。</w:t>
      </w:r>
    </w:p>
    <w:p>
      <w:pP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采购需求调查</w:t>
      </w:r>
    </w:p>
    <w:p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一、项目简介</w:t>
      </w:r>
    </w:p>
    <w:tbl>
      <w:tblPr>
        <w:tblStyle w:val="9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670"/>
        <w:gridCol w:w="1310"/>
        <w:gridCol w:w="198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采购项目名称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采购项目预算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采购人单位</w:t>
            </w:r>
          </w:p>
        </w:tc>
        <w:tc>
          <w:tcPr>
            <w:tcW w:w="72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项目类型</w:t>
            </w:r>
          </w:p>
        </w:tc>
        <w:tc>
          <w:tcPr>
            <w:tcW w:w="72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1000万元以上的货物、服务采购项目，3000万元以上的工程采购项目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pStyle w:val="2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□涉及公共利益、社会关注度较高的采购项目，包括政府向社会公众提供的公共服务项目等。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□技术复杂、专业性较强的项目，包括需定制开发的信息化建设项目、采购进口产品的项目等。</w:t>
            </w:r>
          </w:p>
          <w:p>
            <w:pPr>
              <w:pStyle w:val="2"/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□主管预算单位或者采购人认为需要开展需求调查的其他采购项目。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调查安排</w:t>
            </w:r>
          </w:p>
        </w:tc>
        <w:tc>
          <w:tcPr>
            <w:tcW w:w="72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□采购人自行调查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□委托第三方机构调查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调查方式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□咨询     □论证     □问卷调查     □其它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895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调查人员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 w:cs="Helvetica Neue"/>
          <w:bCs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Cs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（调查人员应当为调查信息的真实性、有效性负责）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需求调查</w:t>
      </w: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（一）相关产业发展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（二）市场供给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2.价格水平或价格构成：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（四）后续采购情况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（五）其他情况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（六）市场主体情况（备选）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9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814"/>
        <w:gridCol w:w="2757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2" w:hRule="atLeast"/>
          <w:jc w:val="center"/>
        </w:trPr>
        <w:tc>
          <w:tcPr>
            <w:tcW w:w="9284" w:type="dxa"/>
            <w:gridSpan w:val="4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市场主体调查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sz w:val="24"/>
              </w:rPr>
              <w:t>说明</w:t>
            </w:r>
            <w:r>
              <w:rPr>
                <w:rFonts w:hint="eastAsia" w:ascii="仿宋" w:hAnsi="仿宋" w:eastAsia="仿宋"/>
                <w:sz w:val="24"/>
              </w:rPr>
              <w:t>：面向市场主体开展需求调查时，选择的调查对象一般不少于3个，并应当具有代表性。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0"/>
              </w:rPr>
              <w:t>序号</w:t>
            </w:r>
          </w:p>
        </w:tc>
        <w:tc>
          <w:tcPr>
            <w:tcW w:w="28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市场主体名称</w:t>
            </w: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8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8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8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代表性市场主体的选择依据：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（请提供选择上述市场主体开展调查的理由）</w:t>
      </w: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5" w:type="default"/>
      <w:footerReference r:id="rId6" w:type="default"/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60109758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60109758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000B4"/>
    <w:multiLevelType w:val="multilevel"/>
    <w:tmpl w:val="55B000B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EFE7235"/>
    <w:multiLevelType w:val="multilevel"/>
    <w:tmpl w:val="5EFE7235"/>
    <w:lvl w:ilvl="0" w:tentative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C"/>
    <w:rsid w:val="00017EC7"/>
    <w:rsid w:val="0003109B"/>
    <w:rsid w:val="00033C45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834EA"/>
    <w:rsid w:val="00186DBF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12469"/>
    <w:rsid w:val="00424A97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7F0FA5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3200B"/>
    <w:rsid w:val="00D33AD0"/>
    <w:rsid w:val="00D41564"/>
    <w:rsid w:val="00D50F38"/>
    <w:rsid w:val="00D65806"/>
    <w:rsid w:val="00D91AC4"/>
    <w:rsid w:val="00DA5F0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855058A"/>
    <w:rsid w:val="0D963232"/>
    <w:rsid w:val="0E3176E6"/>
    <w:rsid w:val="24CF5440"/>
    <w:rsid w:val="254F1D14"/>
    <w:rsid w:val="263B71BF"/>
    <w:rsid w:val="2A574CBB"/>
    <w:rsid w:val="30110809"/>
    <w:rsid w:val="3DE75F30"/>
    <w:rsid w:val="4BE83164"/>
    <w:rsid w:val="5BF44FF4"/>
    <w:rsid w:val="61A54544"/>
    <w:rsid w:val="65FB49E1"/>
    <w:rsid w:val="6ED92188"/>
    <w:rsid w:val="71CB5E83"/>
    <w:rsid w:val="728F3D2C"/>
    <w:rsid w:val="74394FB6"/>
    <w:rsid w:val="7BE01E7B"/>
    <w:rsid w:val="7DC7140E"/>
    <w:rsid w:val="7F55DBF5"/>
    <w:rsid w:val="BF1BE290"/>
    <w:rsid w:val="E69F2A68"/>
    <w:rsid w:val="FFFEB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Char"/>
    <w:basedOn w:val="21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标题 1 Char"/>
    <w:basedOn w:val="11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10</Pages>
  <Words>1525</Words>
  <Characters>904</Characters>
  <Lines>7</Lines>
  <Paragraphs>4</Paragraphs>
  <TotalTime>0</TotalTime>
  <ScaleCrop>false</ScaleCrop>
  <LinksUpToDate>false</LinksUpToDate>
  <CharactersWithSpaces>2425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2023-05-07T09:00:00Z</dcterms:created>
  <dc:creator>River</dc:creator>
  <cp:lastModifiedBy>user</cp:lastModifiedBy>
  <cp:lastPrinted>2021-08-05T14:09:00Z</cp:lastPrinted>
  <dcterms:modified xsi:type="dcterms:W3CDTF">2023-06-08T11:39:56Z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700F6850901F4134BF086FE8B5134DFA</vt:lpwstr>
  </property>
</Properties>
</file>